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DA7" w:rsidRPr="006A7DA7" w:rsidRDefault="006A7DA7" w:rsidP="006A7DA7">
      <w:pPr>
        <w:spacing w:before="100" w:beforeAutospacing="1" w:after="100" w:afterAutospacing="1" w:line="240" w:lineRule="auto"/>
        <w:outlineLvl w:val="0"/>
        <w:rPr>
          <w:rFonts w:ascii="Calibri Light" w:eastAsia="Times New Roman" w:hAnsi="Calibri Light" w:cs="Calibri Light"/>
          <w:b/>
          <w:bCs/>
          <w:kern w:val="36"/>
          <w:sz w:val="36"/>
          <w:szCs w:val="36"/>
          <w:lang w:bidi="ar-SA"/>
        </w:rPr>
      </w:pPr>
      <w:bookmarkStart w:id="0" w:name="_GoBack"/>
      <w:r w:rsidRPr="006A7DA7">
        <w:rPr>
          <w:rFonts w:ascii="Calibri Light" w:eastAsia="Times New Roman" w:hAnsi="Calibri Light" w:cs="Calibri Light"/>
          <w:b/>
          <w:bCs/>
          <w:kern w:val="36"/>
          <w:sz w:val="36"/>
          <w:szCs w:val="36"/>
          <w:lang w:bidi="ar-SA"/>
        </w:rPr>
        <w:t>Green-Origin</w:t>
      </w:r>
    </w:p>
    <w:p w:rsidR="006A7DA7" w:rsidRPr="006A7DA7" w:rsidRDefault="006A7DA7" w:rsidP="006A7DA7">
      <w:pPr>
        <w:spacing w:before="100" w:beforeAutospacing="1" w:after="100" w:afterAutospacing="1" w:line="240" w:lineRule="auto"/>
        <w:outlineLvl w:val="1"/>
        <w:rPr>
          <w:rFonts w:ascii="Calibri Light" w:eastAsia="Times New Roman" w:hAnsi="Calibri Light" w:cs="Calibri Light"/>
          <w:b/>
          <w:bCs/>
          <w:sz w:val="36"/>
          <w:szCs w:val="36"/>
          <w:lang w:bidi="ar-SA"/>
        </w:rPr>
      </w:pPr>
      <w:r w:rsidRPr="006A7DA7">
        <w:rPr>
          <w:rFonts w:ascii="Calibri Light" w:eastAsia="Times New Roman" w:hAnsi="Calibri Light" w:cs="Calibri Light"/>
          <w:b/>
          <w:bCs/>
          <w:sz w:val="36"/>
          <w:szCs w:val="36"/>
          <w:lang w:bidi="ar-SA"/>
        </w:rPr>
        <w:t>Advanced Electrical Equipment Manufacturing Solutions for Modern Power Distribution</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The global energy sector continues to evolve at an unprecedented pace. Rapid industrialization, expanding urban infrastructure, renewable energy integration, and increasing electricity demand require highly reliable electrical equipment capable of supporting modern power networks. Businesses, utility companies, industrial facilities, commercial developments, and infrastructure projects all depend on advanced electrical systems to ensure operational continuity, safety, and efficiency.</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Green-Origin stands at the forefront of this transformation by delivering high-quality electrical equipment engineered to meet the demands of today's power distribution environment. Through innovation, technical expertise, strict quality control, and customer-focused solutions, Green-Origin provides reliable products that help customers build safer and more efficient electrical networks.</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Our comprehensive portfolio includes transformers, medium voltage switchgear, low voltage switchgear, and customized electrical distribution solutions designed to support diverse industries worldwide.</w:t>
      </w:r>
    </w:p>
    <w:p w:rsidR="006A7DA7" w:rsidRPr="006A7DA7" w:rsidRDefault="00017523" w:rsidP="006A7DA7">
      <w:pPr>
        <w:spacing w:before="100" w:beforeAutospacing="1" w:after="100" w:afterAutospacing="1" w:line="240" w:lineRule="auto"/>
        <w:outlineLvl w:val="0"/>
        <w:rPr>
          <w:rFonts w:ascii="Calibri Light" w:eastAsia="Times New Roman" w:hAnsi="Calibri Light" w:cs="Calibri Light"/>
          <w:b/>
          <w:bCs/>
          <w:kern w:val="36"/>
          <w:sz w:val="36"/>
          <w:szCs w:val="36"/>
          <w:lang w:bidi="ar-SA"/>
        </w:rPr>
      </w:pPr>
      <w:hyperlink r:id="rId5" w:history="1">
        <w:r w:rsidR="006A7DA7" w:rsidRPr="005F03A1">
          <w:rPr>
            <w:rStyle w:val="Hyperlink"/>
            <w:rFonts w:ascii="Calibri Light" w:eastAsia="Times New Roman" w:hAnsi="Calibri Light" w:cs="Calibri Light"/>
            <w:b/>
            <w:bCs/>
            <w:kern w:val="36"/>
            <w:sz w:val="36"/>
            <w:szCs w:val="36"/>
            <w:lang w:bidi="ar-SA"/>
          </w:rPr>
          <w:t>Electrical Equipment Manufacturer</w:t>
        </w:r>
      </w:hyperlink>
    </w:p>
    <w:p w:rsidR="006A7DA7" w:rsidRPr="006A7DA7" w:rsidRDefault="006A7DA7" w:rsidP="006A7DA7">
      <w:pPr>
        <w:spacing w:before="100" w:beforeAutospacing="1" w:after="100" w:afterAutospacing="1" w:line="240" w:lineRule="auto"/>
        <w:outlineLvl w:val="1"/>
        <w:rPr>
          <w:rFonts w:ascii="Calibri Light" w:eastAsia="Times New Roman" w:hAnsi="Calibri Light" w:cs="Calibri Light"/>
          <w:b/>
          <w:bCs/>
          <w:sz w:val="36"/>
          <w:szCs w:val="36"/>
          <w:lang w:bidi="ar-SA"/>
        </w:rPr>
      </w:pPr>
      <w:r w:rsidRPr="006A7DA7">
        <w:rPr>
          <w:rFonts w:ascii="Calibri Light" w:eastAsia="Times New Roman" w:hAnsi="Calibri Light" w:cs="Calibri Light"/>
          <w:b/>
          <w:bCs/>
          <w:sz w:val="36"/>
          <w:szCs w:val="36"/>
          <w:lang w:bidi="ar-SA"/>
        </w:rPr>
        <w:lastRenderedPageBreak/>
        <w:t>Delivering Reliability, Innovation, and Performance</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As a leading Electrical Equipment Manufacturer, Green-Origin is committed to developing products that meet the highest international standards for safety, durability, and operational excellence. Modern electrical infrastructure depends on equipment capable of performing consistently under demanding environmental and operational conditions.</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Manufacturing electrical equipment requires much more than assembling components. It involves advanced engineering design, precision production processes, comprehensive testing procedures, and strict adherence to industry regulations. Every product manufactured by Green-Origin undergoes extensive quality inspections to ensure exceptional performance throughout its operational life.</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Our manufacturing capabilities cover a broad range of power distribution products designed for industrial facilities, commercial buildings, utility substations, renewable energy projects, transportation systems, and critical infrastructure applications. Each solution is engineered to maximize reliability while minimizing operational risks and maintenance requirements.</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 xml:space="preserve">Green-Origin continuously invests in research and development to enhance product efficiency, improve safety features, and support emerging technologies within </w:t>
      </w:r>
      <w:r w:rsidRPr="006A7DA7">
        <w:rPr>
          <w:rFonts w:ascii="Calibri Light" w:eastAsia="Times New Roman" w:hAnsi="Calibri Light" w:cs="Calibri Light"/>
          <w:sz w:val="36"/>
          <w:szCs w:val="36"/>
          <w:lang w:bidi="ar-SA"/>
        </w:rPr>
        <w:lastRenderedPageBreak/>
        <w:t>the power industry. This commitment enables customers to benefit from innovative solutions that address both current requirements and future energy challenges.</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By combining engineering excellence with customer-focused service, Green-Origin has established a reputation for delivering dependable electrical equipment that supports long-term operational success.</w:t>
      </w:r>
    </w:p>
    <w:p w:rsidR="006A7DA7" w:rsidRPr="006A7DA7" w:rsidRDefault="00017523" w:rsidP="006A7DA7">
      <w:pPr>
        <w:spacing w:before="100" w:beforeAutospacing="1" w:after="100" w:afterAutospacing="1" w:line="240" w:lineRule="auto"/>
        <w:outlineLvl w:val="0"/>
        <w:rPr>
          <w:rFonts w:ascii="Calibri Light" w:eastAsia="Times New Roman" w:hAnsi="Calibri Light" w:cs="Calibri Light"/>
          <w:b/>
          <w:bCs/>
          <w:kern w:val="36"/>
          <w:sz w:val="36"/>
          <w:szCs w:val="36"/>
          <w:lang w:bidi="ar-SA"/>
        </w:rPr>
      </w:pPr>
      <w:hyperlink r:id="rId6" w:history="1">
        <w:r w:rsidR="006A7DA7" w:rsidRPr="005F03A1">
          <w:rPr>
            <w:rStyle w:val="Hyperlink"/>
            <w:rFonts w:ascii="Calibri Light" w:eastAsia="Times New Roman" w:hAnsi="Calibri Light" w:cs="Calibri Light"/>
            <w:b/>
            <w:bCs/>
            <w:kern w:val="36"/>
            <w:sz w:val="36"/>
            <w:szCs w:val="36"/>
            <w:lang w:bidi="ar-SA"/>
          </w:rPr>
          <w:t>Cast Resin Dry Type Transformer</w:t>
        </w:r>
      </w:hyperlink>
    </w:p>
    <w:p w:rsidR="006A7DA7" w:rsidRPr="006A7DA7" w:rsidRDefault="006A7DA7" w:rsidP="006A7DA7">
      <w:pPr>
        <w:spacing w:before="100" w:beforeAutospacing="1" w:after="100" w:afterAutospacing="1" w:line="240" w:lineRule="auto"/>
        <w:outlineLvl w:val="1"/>
        <w:rPr>
          <w:rFonts w:ascii="Calibri Light" w:eastAsia="Times New Roman" w:hAnsi="Calibri Light" w:cs="Calibri Light"/>
          <w:b/>
          <w:bCs/>
          <w:sz w:val="36"/>
          <w:szCs w:val="36"/>
          <w:lang w:bidi="ar-SA"/>
        </w:rPr>
      </w:pPr>
      <w:r w:rsidRPr="006A7DA7">
        <w:rPr>
          <w:rFonts w:ascii="Calibri Light" w:eastAsia="Times New Roman" w:hAnsi="Calibri Light" w:cs="Calibri Light"/>
          <w:b/>
          <w:bCs/>
          <w:sz w:val="36"/>
          <w:szCs w:val="36"/>
          <w:lang w:bidi="ar-SA"/>
        </w:rPr>
        <w:t>Safe and Efficient Power Transformation Technology</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The Cast Resin Dry Type Transformer represents one of the most advanced transformer technologies available for modern electrical systems. Unlike traditional oil-filled transformers, cast resin transformers use epoxy resin insulation to protect windings, providing superior safety, environmental protection, and operational reliability.</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Green-Origin designs and manufactures cast resin dry type transformers that meet the demanding requirements of commercial, industrial, and institutional applications. These transformers are particularly suitable for installations where fire safety, environmental concerns, and indoor operation are critical considerations.</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 xml:space="preserve">One of the major advantages of cast resin technology is its exceptional fire resistance. Since there is no flammable insulating oil, the risk of fire hazards is significantly reduced. This makes cast resin transformers ideal for </w:t>
      </w:r>
      <w:r w:rsidRPr="006A7DA7">
        <w:rPr>
          <w:rFonts w:ascii="Calibri Light" w:eastAsia="Times New Roman" w:hAnsi="Calibri Light" w:cs="Calibri Light"/>
          <w:sz w:val="36"/>
          <w:szCs w:val="36"/>
          <w:lang w:bidi="ar-SA"/>
        </w:rPr>
        <w:lastRenderedPageBreak/>
        <w:t>hospitals, airports, data centers, shopping malls, educational facilities, and high-rise buildings.</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The encapsulated winding structure protects the transformer from moisture, dust, pollution, and chemical contaminants. This enhanced protection improves reliability and reduces maintenance requirements throughout the equipment lifecycle.</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Energy efficiency is another key benefit of cast resin dry type transformers. Advanced core materials and optimized winding designs help minimize losses, resulting in improved operational efficiency and reduced energy costs.</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Green-Origin transformers are manufactured using precision casting techniques and rigorous testing procedures to ensure consistent performance under varying load conditions. Customers benefit from reliable voltage regulation, long service life, and superior operational safety.</w:t>
      </w:r>
    </w:p>
    <w:p w:rsidR="006A7DA7" w:rsidRPr="006A7DA7" w:rsidRDefault="00017523" w:rsidP="006A7DA7">
      <w:pPr>
        <w:spacing w:before="100" w:beforeAutospacing="1" w:after="100" w:afterAutospacing="1" w:line="240" w:lineRule="auto"/>
        <w:outlineLvl w:val="0"/>
        <w:rPr>
          <w:rFonts w:ascii="Calibri Light" w:eastAsia="Times New Roman" w:hAnsi="Calibri Light" w:cs="Calibri Light"/>
          <w:b/>
          <w:bCs/>
          <w:kern w:val="36"/>
          <w:sz w:val="36"/>
          <w:szCs w:val="36"/>
          <w:lang w:bidi="ar-SA"/>
        </w:rPr>
      </w:pPr>
      <w:hyperlink r:id="rId7" w:history="1">
        <w:r w:rsidR="006A7DA7" w:rsidRPr="005F03A1">
          <w:rPr>
            <w:rStyle w:val="Hyperlink"/>
            <w:rFonts w:ascii="Calibri Light" w:eastAsia="Times New Roman" w:hAnsi="Calibri Light" w:cs="Calibri Light"/>
            <w:b/>
            <w:bCs/>
            <w:kern w:val="36"/>
            <w:sz w:val="36"/>
            <w:szCs w:val="36"/>
            <w:lang w:bidi="ar-SA"/>
          </w:rPr>
          <w:t>KYN28A 12</w:t>
        </w:r>
      </w:hyperlink>
    </w:p>
    <w:p w:rsidR="006A7DA7" w:rsidRPr="006A7DA7" w:rsidRDefault="006A7DA7" w:rsidP="006A7DA7">
      <w:pPr>
        <w:spacing w:before="100" w:beforeAutospacing="1" w:after="100" w:afterAutospacing="1" w:line="240" w:lineRule="auto"/>
        <w:outlineLvl w:val="1"/>
        <w:rPr>
          <w:rFonts w:ascii="Calibri Light" w:eastAsia="Times New Roman" w:hAnsi="Calibri Light" w:cs="Calibri Light"/>
          <w:b/>
          <w:bCs/>
          <w:sz w:val="36"/>
          <w:szCs w:val="36"/>
          <w:lang w:bidi="ar-SA"/>
        </w:rPr>
      </w:pPr>
      <w:r w:rsidRPr="006A7DA7">
        <w:rPr>
          <w:rFonts w:ascii="Calibri Light" w:eastAsia="Times New Roman" w:hAnsi="Calibri Light" w:cs="Calibri Light"/>
          <w:b/>
          <w:bCs/>
          <w:sz w:val="36"/>
          <w:szCs w:val="36"/>
          <w:lang w:bidi="ar-SA"/>
        </w:rPr>
        <w:t>High Performance Medium Voltage Switchgear Solution</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The KYN28A 12 switchgear system is a highly reliable medium voltage solution designed for power distribution networks operating up to 12kV. It is widely used in utility substations, industrial plants, commercial facilities, renewable energy installations, and infrastructure projects.</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lastRenderedPageBreak/>
        <w:t>Green-Origin's KYN28A 12 switchgear incorporates advanced engineering features that provide safe, efficient, and dependable power distribution. The metal-clad construction enhances operator safety while ensuring effective compartmentalization of critical electrical components.</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 xml:space="preserve">The switchgear design includes separate compartments for circuit breakers, </w:t>
      </w:r>
      <w:proofErr w:type="spellStart"/>
      <w:r w:rsidRPr="006A7DA7">
        <w:rPr>
          <w:rFonts w:ascii="Calibri Light" w:eastAsia="Times New Roman" w:hAnsi="Calibri Light" w:cs="Calibri Light"/>
          <w:sz w:val="36"/>
          <w:szCs w:val="36"/>
          <w:lang w:bidi="ar-SA"/>
        </w:rPr>
        <w:t>busbars</w:t>
      </w:r>
      <w:proofErr w:type="spellEnd"/>
      <w:r w:rsidRPr="006A7DA7">
        <w:rPr>
          <w:rFonts w:ascii="Calibri Light" w:eastAsia="Times New Roman" w:hAnsi="Calibri Light" w:cs="Calibri Light"/>
          <w:sz w:val="36"/>
          <w:szCs w:val="36"/>
          <w:lang w:bidi="ar-SA"/>
        </w:rPr>
        <w:t>, cables, and control equipment. This structure minimizes fault propagation and simplifies maintenance activities. The withdrawable circuit breaker mechanism further enhances operational flexibility and maintenance efficiency.</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Safety remains a primary focus within the KYN28A 12 design. Comprehensive interlocking systems prevent incorrect operating sequences, reducing the risk of operator error and equipment damage.</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The switchgear supports modern protection and monitoring systems, allowing operators to monitor electrical parameters, detect abnormalities, and respond quickly to potential issues. This capability contributes to improved network reliability and reduced downtime.</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Green-Origin manufactures KYN28A 12 switchgear according to stringent quality standards, ensuring excellent performance even under challenging environmental conditions.</w:t>
      </w:r>
    </w:p>
    <w:p w:rsidR="006A7DA7" w:rsidRPr="006A7DA7" w:rsidRDefault="00017523" w:rsidP="006A7DA7">
      <w:pPr>
        <w:spacing w:before="100" w:beforeAutospacing="1" w:after="100" w:afterAutospacing="1" w:line="240" w:lineRule="auto"/>
        <w:outlineLvl w:val="0"/>
        <w:rPr>
          <w:rFonts w:ascii="Calibri Light" w:eastAsia="Times New Roman" w:hAnsi="Calibri Light" w:cs="Calibri Light"/>
          <w:b/>
          <w:bCs/>
          <w:kern w:val="36"/>
          <w:sz w:val="36"/>
          <w:szCs w:val="36"/>
          <w:lang w:bidi="ar-SA"/>
        </w:rPr>
      </w:pPr>
      <w:hyperlink r:id="rId8" w:history="1">
        <w:r w:rsidR="006A7DA7" w:rsidRPr="005F03A1">
          <w:rPr>
            <w:rStyle w:val="Hyperlink"/>
            <w:rFonts w:ascii="Calibri Light" w:eastAsia="Times New Roman" w:hAnsi="Calibri Light" w:cs="Calibri Light"/>
            <w:b/>
            <w:bCs/>
            <w:kern w:val="36"/>
            <w:sz w:val="36"/>
            <w:szCs w:val="36"/>
            <w:lang w:bidi="ar-SA"/>
          </w:rPr>
          <w:t>KYN28A 24</w:t>
        </w:r>
      </w:hyperlink>
    </w:p>
    <w:p w:rsidR="006A7DA7" w:rsidRPr="006A7DA7" w:rsidRDefault="006A7DA7" w:rsidP="006A7DA7">
      <w:pPr>
        <w:spacing w:before="100" w:beforeAutospacing="1" w:after="100" w:afterAutospacing="1" w:line="240" w:lineRule="auto"/>
        <w:outlineLvl w:val="1"/>
        <w:rPr>
          <w:rFonts w:ascii="Calibri Light" w:eastAsia="Times New Roman" w:hAnsi="Calibri Light" w:cs="Calibri Light"/>
          <w:b/>
          <w:bCs/>
          <w:sz w:val="36"/>
          <w:szCs w:val="36"/>
          <w:lang w:bidi="ar-SA"/>
        </w:rPr>
      </w:pPr>
      <w:r w:rsidRPr="006A7DA7">
        <w:rPr>
          <w:rFonts w:ascii="Calibri Light" w:eastAsia="Times New Roman" w:hAnsi="Calibri Light" w:cs="Calibri Light"/>
          <w:b/>
          <w:bCs/>
          <w:sz w:val="36"/>
          <w:szCs w:val="36"/>
          <w:lang w:bidi="ar-SA"/>
        </w:rPr>
        <w:lastRenderedPageBreak/>
        <w:t>Advanced Medium Voltage Distribution for Modern Networks</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The KYN28A 24 switchgear is engineered for medium voltage applications operating up to 24kV. As electrical infrastructure becomes increasingly complex, reliable medium voltage solutions are essential for maintaining system stability and operational continuity.</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Green-Origin's KYN28A 24 switchgear provides exceptional protection, flexibility, and reliability for power distribution systems. Its robust metal-enclosed structure enhances safety while protecting critical components from environmental influences.</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The modular design allows utilities and industrial operators to configure the system according to project-specific requirements. This flexibility makes the KYN28A 24 suitable for a wide range of applications, including manufacturing facilities, power plants, renewable energy projects, transportation networks, and commercial developments.</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Advanced vacuum circuit breakers integrated within the switchgear provide reliable fault interruption capabilities while minimizing maintenance requirements. The system is also compatible with digital protection relays and intelligent monitoring solutions that support modern smart grid initiatives.</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 xml:space="preserve">Green-Origin's commitment to quality ensures that every KYN28A 24 unit undergoes extensive testing before </w:t>
      </w:r>
      <w:r w:rsidRPr="006A7DA7">
        <w:rPr>
          <w:rFonts w:ascii="Calibri Light" w:eastAsia="Times New Roman" w:hAnsi="Calibri Light" w:cs="Calibri Light"/>
          <w:sz w:val="36"/>
          <w:szCs w:val="36"/>
          <w:lang w:bidi="ar-SA"/>
        </w:rPr>
        <w:lastRenderedPageBreak/>
        <w:t>delivery. This rigorous approach guarantees dependable performance and long-term operational reliability.</w:t>
      </w:r>
    </w:p>
    <w:p w:rsidR="006A7DA7" w:rsidRPr="006A7DA7" w:rsidRDefault="00017523" w:rsidP="006A7DA7">
      <w:pPr>
        <w:spacing w:before="100" w:beforeAutospacing="1" w:after="100" w:afterAutospacing="1" w:line="240" w:lineRule="auto"/>
        <w:outlineLvl w:val="0"/>
        <w:rPr>
          <w:rFonts w:ascii="Calibri Light" w:eastAsia="Times New Roman" w:hAnsi="Calibri Light" w:cs="Calibri Light"/>
          <w:b/>
          <w:bCs/>
          <w:kern w:val="36"/>
          <w:sz w:val="36"/>
          <w:szCs w:val="36"/>
          <w:lang w:bidi="ar-SA"/>
        </w:rPr>
      </w:pPr>
      <w:hyperlink r:id="rId9" w:history="1">
        <w:r w:rsidR="006A7DA7" w:rsidRPr="005F03A1">
          <w:rPr>
            <w:rStyle w:val="Hyperlink"/>
            <w:rFonts w:ascii="Calibri Light" w:eastAsia="Times New Roman" w:hAnsi="Calibri Light" w:cs="Calibri Light"/>
            <w:b/>
            <w:bCs/>
            <w:kern w:val="36"/>
            <w:sz w:val="36"/>
            <w:szCs w:val="36"/>
            <w:lang w:bidi="ar-SA"/>
          </w:rPr>
          <w:t>KYN61 40.5</w:t>
        </w:r>
      </w:hyperlink>
    </w:p>
    <w:p w:rsidR="006A7DA7" w:rsidRPr="006A7DA7" w:rsidRDefault="006A7DA7" w:rsidP="006A7DA7">
      <w:pPr>
        <w:spacing w:before="100" w:beforeAutospacing="1" w:after="100" w:afterAutospacing="1" w:line="240" w:lineRule="auto"/>
        <w:outlineLvl w:val="1"/>
        <w:rPr>
          <w:rFonts w:ascii="Calibri Light" w:eastAsia="Times New Roman" w:hAnsi="Calibri Light" w:cs="Calibri Light"/>
          <w:b/>
          <w:bCs/>
          <w:sz w:val="36"/>
          <w:szCs w:val="36"/>
          <w:lang w:bidi="ar-SA"/>
        </w:rPr>
      </w:pPr>
      <w:r w:rsidRPr="006A7DA7">
        <w:rPr>
          <w:rFonts w:ascii="Calibri Light" w:eastAsia="Times New Roman" w:hAnsi="Calibri Light" w:cs="Calibri Light"/>
          <w:b/>
          <w:bCs/>
          <w:sz w:val="36"/>
          <w:szCs w:val="36"/>
          <w:lang w:bidi="ar-SA"/>
        </w:rPr>
        <w:t>High Voltage Switchgear for Critical Infrastructure</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The KYN61 40.5 switchgear represents a premium high voltage distribution solution designed for systems operating up to 40.5kV. This advanced switchgear plays a crucial role in supporting large-scale power transmission and distribution networks.</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Green-Origin develops KYN61 40.5 switchgear to meet the demanding requirements of utility substations, power generation facilities, industrial complexes, mining operations, and large infrastructure projects.</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The design incorporates advanced insulation systems, high-performance vacuum circuit breakers, and sophisticated protection technologies to ensure maximum reliability and operational safety. Robust construction enables the switchgear to withstand harsh environmental conditions while maintaining stable performance.</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One of the key advantages of the KYN61 40.5 system is its ability to manage high fault currents efficiently. Rapid fault isolation protects both personnel and equipment while helping maintain overall network stability.</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 xml:space="preserve">The switchgear supports advanced automation and remote monitoring technologies, enabling operators to improve </w:t>
      </w:r>
      <w:r w:rsidRPr="006A7DA7">
        <w:rPr>
          <w:rFonts w:ascii="Calibri Light" w:eastAsia="Times New Roman" w:hAnsi="Calibri Light" w:cs="Calibri Light"/>
          <w:sz w:val="36"/>
          <w:szCs w:val="36"/>
          <w:lang w:bidi="ar-SA"/>
        </w:rPr>
        <w:lastRenderedPageBreak/>
        <w:t>asset management and reduce operational costs. Through intelligent diagnostics and predictive maintenance capabilities, customers can achieve greater system availability and improved operational efficiency.</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Green-Origin's manufacturing expertise ensures that every KYN61 40.5 switchgear installation delivers exceptional reliability throughout its service life.</w:t>
      </w:r>
    </w:p>
    <w:p w:rsidR="006A7DA7" w:rsidRPr="006A7DA7" w:rsidRDefault="00017523" w:rsidP="006A7DA7">
      <w:pPr>
        <w:spacing w:before="100" w:beforeAutospacing="1" w:after="100" w:afterAutospacing="1" w:line="240" w:lineRule="auto"/>
        <w:outlineLvl w:val="0"/>
        <w:rPr>
          <w:rFonts w:ascii="Calibri Light" w:eastAsia="Times New Roman" w:hAnsi="Calibri Light" w:cs="Calibri Light"/>
          <w:b/>
          <w:bCs/>
          <w:kern w:val="36"/>
          <w:sz w:val="36"/>
          <w:szCs w:val="36"/>
          <w:lang w:bidi="ar-SA"/>
        </w:rPr>
      </w:pPr>
      <w:hyperlink r:id="rId10" w:history="1">
        <w:r w:rsidR="006A7DA7" w:rsidRPr="005F03A1">
          <w:rPr>
            <w:rStyle w:val="Hyperlink"/>
            <w:rFonts w:ascii="Calibri Light" w:eastAsia="Times New Roman" w:hAnsi="Calibri Light" w:cs="Calibri Light"/>
            <w:b/>
            <w:bCs/>
            <w:kern w:val="36"/>
            <w:sz w:val="36"/>
            <w:szCs w:val="36"/>
            <w:lang w:bidi="ar-SA"/>
          </w:rPr>
          <w:t>MNS Low Voltage Switchgear</w:t>
        </w:r>
      </w:hyperlink>
    </w:p>
    <w:p w:rsidR="006A7DA7" w:rsidRPr="006A7DA7" w:rsidRDefault="006A7DA7" w:rsidP="006A7DA7">
      <w:pPr>
        <w:spacing w:before="100" w:beforeAutospacing="1" w:after="100" w:afterAutospacing="1" w:line="240" w:lineRule="auto"/>
        <w:outlineLvl w:val="1"/>
        <w:rPr>
          <w:rFonts w:ascii="Calibri Light" w:eastAsia="Times New Roman" w:hAnsi="Calibri Light" w:cs="Calibri Light"/>
          <w:b/>
          <w:bCs/>
          <w:sz w:val="36"/>
          <w:szCs w:val="36"/>
          <w:lang w:bidi="ar-SA"/>
        </w:rPr>
      </w:pPr>
      <w:r w:rsidRPr="006A7DA7">
        <w:rPr>
          <w:rFonts w:ascii="Calibri Light" w:eastAsia="Times New Roman" w:hAnsi="Calibri Light" w:cs="Calibri Light"/>
          <w:b/>
          <w:bCs/>
          <w:sz w:val="36"/>
          <w:szCs w:val="36"/>
          <w:lang w:bidi="ar-SA"/>
        </w:rPr>
        <w:t>Flexible and Intelligent Power Distribution</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MNS Low Voltage Switchgear is a highly versatile solution designed for low voltage power distribution applications across numerous industries. Its modular construction and flexible configuration options make it one of the most widely adopted low voltage switchgear systems worldwide.</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Green-Origin's MNS Low Voltage Switchgear provides reliable power distribution while supporting modern operational requirements for safety, scalability, and efficiency. The system is suitable for industrial plants, commercial buildings, utility facilities, manufacturing operations, and critical infrastructure projects.</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The modular design allows easy expansion and customization as power demands evolve. Operators can integrate additional functional units without significant disruption to existing operations, providing valuable flexibility for future growth.</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lastRenderedPageBreak/>
        <w:t>Safety features include comprehensive protection mechanisms, fault containment structures, and advanced electrical isolation systems. These features help protect personnel while minimizing the risk of equipment damage during abnormal operating conditions.</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The switchgear also supports intelligent monitoring and control systems that provide real-time visibility into electrical performance. This enhanced transparency allows facility managers to optimize energy usage, improve maintenance planning, and enhance overall operational efficiency.</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Green-Origin manufactures MNS Low Voltage Switchgear using premium materials and precision production techniques to ensure long-term durability and dependable performance.</w:t>
      </w:r>
    </w:p>
    <w:p w:rsidR="006A7DA7" w:rsidRPr="006A7DA7" w:rsidRDefault="006A7DA7" w:rsidP="006A7DA7">
      <w:pPr>
        <w:spacing w:before="100" w:beforeAutospacing="1" w:after="100" w:afterAutospacing="1" w:line="240" w:lineRule="auto"/>
        <w:outlineLvl w:val="0"/>
        <w:rPr>
          <w:rFonts w:ascii="Calibri Light" w:eastAsia="Times New Roman" w:hAnsi="Calibri Light" w:cs="Calibri Light"/>
          <w:b/>
          <w:bCs/>
          <w:kern w:val="36"/>
          <w:sz w:val="36"/>
          <w:szCs w:val="36"/>
          <w:lang w:bidi="ar-SA"/>
        </w:rPr>
      </w:pPr>
      <w:r w:rsidRPr="006A7DA7">
        <w:rPr>
          <w:rFonts w:ascii="Calibri Light" w:eastAsia="Times New Roman" w:hAnsi="Calibri Light" w:cs="Calibri Light"/>
          <w:b/>
          <w:bCs/>
          <w:kern w:val="36"/>
          <w:sz w:val="36"/>
          <w:szCs w:val="36"/>
          <w:lang w:bidi="ar-SA"/>
        </w:rPr>
        <w:t>Why Choose Green-Origin</w:t>
      </w:r>
    </w:p>
    <w:p w:rsidR="006A7DA7" w:rsidRPr="006A7DA7" w:rsidRDefault="006A7DA7" w:rsidP="006A7DA7">
      <w:pPr>
        <w:spacing w:before="100" w:beforeAutospacing="1" w:after="100" w:afterAutospacing="1" w:line="240" w:lineRule="auto"/>
        <w:outlineLvl w:val="1"/>
        <w:rPr>
          <w:rFonts w:ascii="Calibri Light" w:eastAsia="Times New Roman" w:hAnsi="Calibri Light" w:cs="Calibri Light"/>
          <w:b/>
          <w:bCs/>
          <w:sz w:val="36"/>
          <w:szCs w:val="36"/>
          <w:lang w:bidi="ar-SA"/>
        </w:rPr>
      </w:pPr>
      <w:r w:rsidRPr="006A7DA7">
        <w:rPr>
          <w:rFonts w:ascii="Calibri Light" w:eastAsia="Times New Roman" w:hAnsi="Calibri Light" w:cs="Calibri Light"/>
          <w:b/>
          <w:bCs/>
          <w:sz w:val="36"/>
          <w:szCs w:val="36"/>
          <w:lang w:bidi="ar-SA"/>
        </w:rPr>
        <w:t>Your Trusted Partner for Power Distribution Excellence</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Green-Origin combines technical expertise, manufacturing excellence, and customer-focused service to deliver reliable electrical solutions for diverse industries. Every product is developed with a commitment to quality, safety, and long-term performance.</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 xml:space="preserve">Our engineering teams work closely with customers to understand project requirements and deliver customized solutions that maximize operational value. Through </w:t>
      </w:r>
      <w:r w:rsidRPr="006A7DA7">
        <w:rPr>
          <w:rFonts w:ascii="Calibri Light" w:eastAsia="Times New Roman" w:hAnsi="Calibri Light" w:cs="Calibri Light"/>
          <w:sz w:val="36"/>
          <w:szCs w:val="36"/>
          <w:lang w:bidi="ar-SA"/>
        </w:rPr>
        <w:lastRenderedPageBreak/>
        <w:t>continuous innovation and rigorous quality assurance, Green-Origin helps organizations build resilient electrical infrastructure capable of meeting future energy demands.</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Whether your project requires transformers, medium voltage switchgear, high voltage systems, or low voltage distribution equipment, Green-Origin provides the expertise and products needed to achieve reliable and efficient power distribution.</w:t>
      </w:r>
    </w:p>
    <w:p w:rsidR="006A7DA7" w:rsidRPr="006A7DA7" w:rsidRDefault="006A7DA7" w:rsidP="006A7DA7">
      <w:pPr>
        <w:spacing w:before="100" w:beforeAutospacing="1" w:after="100" w:afterAutospacing="1" w:line="240" w:lineRule="auto"/>
        <w:outlineLvl w:val="0"/>
        <w:rPr>
          <w:rFonts w:ascii="Calibri Light" w:eastAsia="Times New Roman" w:hAnsi="Calibri Light" w:cs="Calibri Light"/>
          <w:b/>
          <w:bCs/>
          <w:kern w:val="36"/>
          <w:sz w:val="36"/>
          <w:szCs w:val="36"/>
          <w:lang w:bidi="ar-SA"/>
        </w:rPr>
      </w:pPr>
      <w:r w:rsidRPr="006A7DA7">
        <w:rPr>
          <w:rFonts w:ascii="Calibri Light" w:eastAsia="Times New Roman" w:hAnsi="Calibri Light" w:cs="Calibri Light"/>
          <w:b/>
          <w:bCs/>
          <w:kern w:val="36"/>
          <w:sz w:val="36"/>
          <w:szCs w:val="36"/>
          <w:lang w:bidi="ar-SA"/>
        </w:rPr>
        <w:t>Conclusion</w:t>
      </w:r>
    </w:p>
    <w:p w:rsidR="006A7DA7" w:rsidRPr="006A7DA7" w:rsidRDefault="006A7DA7" w:rsidP="006A7DA7">
      <w:pPr>
        <w:spacing w:before="100" w:beforeAutospacing="1" w:after="100" w:afterAutospacing="1" w:line="240" w:lineRule="auto"/>
        <w:outlineLvl w:val="1"/>
        <w:rPr>
          <w:rFonts w:ascii="Calibri Light" w:eastAsia="Times New Roman" w:hAnsi="Calibri Light" w:cs="Calibri Light"/>
          <w:b/>
          <w:bCs/>
          <w:sz w:val="36"/>
          <w:szCs w:val="36"/>
          <w:lang w:bidi="ar-SA"/>
        </w:rPr>
      </w:pPr>
      <w:r w:rsidRPr="006A7DA7">
        <w:rPr>
          <w:rFonts w:ascii="Calibri Light" w:eastAsia="Times New Roman" w:hAnsi="Calibri Light" w:cs="Calibri Light"/>
          <w:b/>
          <w:bCs/>
          <w:sz w:val="36"/>
          <w:szCs w:val="36"/>
          <w:lang w:bidi="ar-SA"/>
        </w:rPr>
        <w:t>Powering the Future with Green-Origin</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Modern electrical infrastructure requires equipment that delivers safety, efficiency, and reliability without compromise. Green-Origin remains dedicated to providing advanced power distribution solutions that support industrial growth, infrastructure development, and energy transformation worldwide.</w:t>
      </w:r>
    </w:p>
    <w:p w:rsidR="006A7DA7" w:rsidRPr="006A7DA7" w:rsidRDefault="006A7DA7" w:rsidP="006A7DA7">
      <w:pPr>
        <w:spacing w:before="100" w:beforeAutospacing="1" w:after="100" w:afterAutospacing="1" w:line="240" w:lineRule="auto"/>
        <w:rPr>
          <w:rFonts w:ascii="Calibri Light" w:eastAsia="Times New Roman" w:hAnsi="Calibri Light" w:cs="Calibri Light"/>
          <w:sz w:val="36"/>
          <w:szCs w:val="36"/>
          <w:lang w:bidi="ar-SA"/>
        </w:rPr>
      </w:pPr>
      <w:r w:rsidRPr="006A7DA7">
        <w:rPr>
          <w:rFonts w:ascii="Calibri Light" w:eastAsia="Times New Roman" w:hAnsi="Calibri Light" w:cs="Calibri Light"/>
          <w:sz w:val="36"/>
          <w:szCs w:val="36"/>
          <w:lang w:bidi="ar-SA"/>
        </w:rPr>
        <w:t>From Cast Resin Dry Type Transformers to KYN28A switchgear systems, KYN61 high voltage solutions, and MNS Low Voltage Switchgear, Green-Origin offers a complete portfolio of products engineered for performance and durability. By choosing Green-Origin, customers gain a trusted partner committed to powering success through innovation, quality, and engineering excellence.</w:t>
      </w:r>
    </w:p>
    <w:p w:rsidR="00D070C7" w:rsidRPr="005F03A1" w:rsidRDefault="00017523" w:rsidP="006A7DA7">
      <w:pPr>
        <w:spacing w:before="100" w:beforeAutospacing="1" w:after="100" w:afterAutospacing="1" w:line="240" w:lineRule="auto"/>
        <w:jc w:val="center"/>
        <w:outlineLvl w:val="1"/>
        <w:rPr>
          <w:rFonts w:ascii="Calibri Light" w:eastAsia="Times New Roman" w:hAnsi="Calibri Light" w:cs="Calibri Light"/>
          <w:b/>
          <w:bCs/>
          <w:sz w:val="36"/>
          <w:szCs w:val="36"/>
          <w:rtl/>
          <w:lang w:bidi="ar-SA"/>
        </w:rPr>
      </w:pPr>
      <w:hyperlink r:id="rId11" w:history="1">
        <w:r w:rsidR="006A7DA7" w:rsidRPr="005F03A1">
          <w:rPr>
            <w:rStyle w:val="Hyperlink"/>
            <w:rFonts w:ascii="Calibri Light" w:eastAsia="Times New Roman" w:hAnsi="Calibri Light" w:cs="Calibri Light"/>
            <w:b/>
            <w:bCs/>
            <w:sz w:val="36"/>
            <w:szCs w:val="36"/>
            <w:lang w:bidi="ar-SA"/>
          </w:rPr>
          <w:t>https://greenorigin-elec.com/</w:t>
        </w:r>
      </w:hyperlink>
      <w:bookmarkEnd w:id="0"/>
    </w:p>
    <w:sectPr w:rsidR="00D070C7" w:rsidRPr="005F03A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0F6"/>
    <w:rsid w:val="00017523"/>
    <w:rsid w:val="005F03A1"/>
    <w:rsid w:val="006A7DA7"/>
    <w:rsid w:val="00D070C7"/>
    <w:rsid w:val="00F910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ar-EG"/>
    </w:rPr>
  </w:style>
  <w:style w:type="paragraph" w:styleId="Heading1">
    <w:name w:val="heading 1"/>
    <w:basedOn w:val="Normal"/>
    <w:link w:val="Heading1Char"/>
    <w:uiPriority w:val="9"/>
    <w:qFormat/>
    <w:rsid w:val="006A7DA7"/>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link w:val="Heading2Char"/>
    <w:uiPriority w:val="9"/>
    <w:qFormat/>
    <w:rsid w:val="006A7DA7"/>
    <w:pPr>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DA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A7DA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A7DA7"/>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6A7D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ar-EG"/>
    </w:rPr>
  </w:style>
  <w:style w:type="paragraph" w:styleId="Heading1">
    <w:name w:val="heading 1"/>
    <w:basedOn w:val="Normal"/>
    <w:link w:val="Heading1Char"/>
    <w:uiPriority w:val="9"/>
    <w:qFormat/>
    <w:rsid w:val="006A7DA7"/>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link w:val="Heading2Char"/>
    <w:uiPriority w:val="9"/>
    <w:qFormat/>
    <w:rsid w:val="006A7DA7"/>
    <w:pPr>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DA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A7DA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A7DA7"/>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6A7D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3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enorigin-elec.com/product/kyn28a-24-armored-moveable-ac-met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reenorigin-elec.com/product/kyn28a-12-armored-moveable-ac-meta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greenorigin-elec.com/product/sc-b-epoxy-resin-cast-dry-type-transformer/" TargetMode="External"/><Relationship Id="rId11" Type="http://schemas.openxmlformats.org/officeDocument/2006/relationships/hyperlink" Target="https://greenorigin-elec.com/" TargetMode="External"/><Relationship Id="rId5" Type="http://schemas.openxmlformats.org/officeDocument/2006/relationships/hyperlink" Target="https://greenorigin-elec.com/" TargetMode="External"/><Relationship Id="rId10" Type="http://schemas.openxmlformats.org/officeDocument/2006/relationships/hyperlink" Target="https://greenorigin-elec.com/product/mns-low-voltage-withdrawable-switchgear/" TargetMode="External"/><Relationship Id="rId4" Type="http://schemas.openxmlformats.org/officeDocument/2006/relationships/webSettings" Target="webSettings.xml"/><Relationship Id="rId9" Type="http://schemas.openxmlformats.org/officeDocument/2006/relationships/hyperlink" Target="https://greenorigin-elec.com/product/kyn61-40-5-armored-removable-ac-me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1947</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fananas</dc:creator>
  <cp:keywords>01greenorigin-elec</cp:keywords>
  <cp:lastModifiedBy>fananas</cp:lastModifiedBy>
  <cp:revision>4</cp:revision>
  <cp:lastPrinted>2026-06-10T12:40:00Z</cp:lastPrinted>
  <dcterms:created xsi:type="dcterms:W3CDTF">2026-06-10T12:09:00Z</dcterms:created>
  <dcterms:modified xsi:type="dcterms:W3CDTF">2026-06-10T12:40:00Z</dcterms:modified>
</cp:coreProperties>
</file>